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491"/>
        <w:gridCol w:w="2654"/>
        <w:gridCol w:w="1952"/>
      </w:tblGrid>
      <w:tr w:rsidR="002F5C4F" w:rsidRPr="000D44FA" w:rsidTr="002F5C4F">
        <w:trPr>
          <w:trHeight w:val="55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Primo livello 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Specifiche obbligo pubblicazione secondo livello 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2F5C4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Stato pubblicazione 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Documento </w:t>
            </w:r>
            <w:r w:rsidR="000B3C11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(evidenza) </w:t>
            </w:r>
          </w:p>
        </w:tc>
      </w:tr>
      <w:tr w:rsidR="000E4E28" w:rsidRPr="000D44FA" w:rsidTr="000D44FA">
        <w:trPr>
          <w:trHeight w:val="552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31B49" w:rsidRPr="00C31B49" w:rsidRDefault="00C31B49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C31B49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Bandi di gara e contratti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Pr="00C31B49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Automatizzazione delle procedure: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  <w:r w:rsidR="00C31B49" w:rsidRPr="00C31B49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Informazioni sulle singole procedure</w:t>
            </w:r>
            <w:r w:rsidR="00C31B49" w:rsidRPr="000D44FA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in formato tabellare 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 xml:space="preserve">Disponibile, aggiornato 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File in </w:t>
            </w:r>
            <w:proofErr w:type="spellStart"/>
            <w:r w:rsidR="00F253F6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excel</w:t>
            </w:r>
            <w:proofErr w:type="spellEnd"/>
          </w:p>
          <w:p w:rsidR="00F253F6" w:rsidRPr="00C31B49" w:rsidRDefault="00F253F6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43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47A6F" w:rsidRPr="00C31B49" w:rsidRDefault="00747A6F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BB473B" w:rsidRDefault="003B66C7" w:rsidP="00BB473B">
            <w:pPr>
              <w:spacing w:after="0" w:line="240" w:lineRule="auto"/>
              <w:rPr>
                <w:sz w:val="16"/>
                <w:szCs w:val="16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Acquisizione interesse realizzazione opere incompiute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3B66C7" w:rsidP="008F2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3F6" w:rsidRPr="00C31B49" w:rsidRDefault="00F253F6" w:rsidP="003B66C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747A6F">
        <w:trPr>
          <w:trHeight w:val="5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Mancata redazione programmazione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C91C66" w:rsidP="00690A6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Disponibile, aggiornato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Default="00747A6F" w:rsidP="008F2E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  <w:p w:rsidR="00F253F6" w:rsidRPr="00C31B49" w:rsidRDefault="00C91C66" w:rsidP="008F2E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File di word</w:t>
            </w:r>
          </w:p>
        </w:tc>
      </w:tr>
      <w:tr w:rsidR="00747A6F" w:rsidRPr="000D44FA" w:rsidTr="00BB473B">
        <w:trPr>
          <w:trHeight w:val="478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BB473B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Documenti sul sistema di qualificazione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0E4E2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34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BB473B" w:rsidRDefault="003B66C7" w:rsidP="00BB473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Gravi illeciti professionali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FC3D20" w:rsidRDefault="00690A68" w:rsidP="00690A68">
            <w:pPr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0D44FA" w:rsidRDefault="00747A6F" w:rsidP="00690A68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0D44FA">
        <w:trPr>
          <w:trHeight w:val="3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Progetti di investimento pubblico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BB473B" w:rsidRPr="000D44FA" w:rsidTr="000D44FA">
        <w:trPr>
          <w:trHeight w:val="3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3B" w:rsidRPr="00C31B49" w:rsidRDefault="00BB473B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Dibattito pubblico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FC3D20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C31B49" w:rsidRDefault="00BB473B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313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Documenti di gara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906285">
        <w:trPr>
          <w:trHeight w:val="3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Commissione giudicatric</w:t>
            </w:r>
            <w:r w:rsidR="00BB473B"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906285">
        <w:trPr>
          <w:trHeight w:val="2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Pari opportunità e inclusione lavorativa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1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Affidamenti servizi pubblici locali ((SPL)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36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Collegio consultivo tecnico (CCT)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43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Pari opportunità e inclusione lavorativa 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A211B0">
        <w:trPr>
          <w:trHeight w:val="28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Contratti</w:t>
            </w:r>
            <w:r w:rsidR="00BB473B"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di sponsorizzazione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Procedute di somma urgenza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A211B0">
        <w:trPr>
          <w:trHeight w:val="707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Finanza di progetto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</w:tbl>
    <w:p w:rsidR="000B3C11" w:rsidRPr="000B3C11" w:rsidRDefault="00293F76">
      <w:pPr>
        <w:rPr>
          <w:i/>
          <w:sz w:val="16"/>
          <w:szCs w:val="16"/>
        </w:rPr>
      </w:pPr>
      <w:r>
        <w:rPr>
          <w:i/>
          <w:sz w:val="16"/>
          <w:szCs w:val="16"/>
        </w:rPr>
        <w:t>Consorzio Acquedotto Val Nure</w:t>
      </w:r>
      <w:r w:rsidR="000B3C11" w:rsidRPr="000B3C11">
        <w:rPr>
          <w:i/>
          <w:sz w:val="16"/>
          <w:szCs w:val="16"/>
        </w:rPr>
        <w:t xml:space="preserve"> </w:t>
      </w:r>
      <w:r w:rsidR="000B3C11">
        <w:rPr>
          <w:i/>
          <w:sz w:val="16"/>
          <w:szCs w:val="16"/>
        </w:rPr>
        <w:t xml:space="preserve"> </w:t>
      </w:r>
      <w:r w:rsidR="00F253F6">
        <w:rPr>
          <w:i/>
          <w:sz w:val="16"/>
          <w:szCs w:val="16"/>
        </w:rPr>
        <w:t xml:space="preserve">            </w:t>
      </w:r>
      <w:r w:rsidR="000B3C11">
        <w:rPr>
          <w:i/>
          <w:sz w:val="16"/>
          <w:szCs w:val="16"/>
        </w:rPr>
        <w:t xml:space="preserve">Amministrazione Trasparente  </w:t>
      </w:r>
      <w:r w:rsidR="000B3C11">
        <w:rPr>
          <w:i/>
          <w:sz w:val="16"/>
          <w:szCs w:val="16"/>
        </w:rPr>
        <w:tab/>
      </w:r>
      <w:r w:rsidR="000B3C11">
        <w:rPr>
          <w:i/>
          <w:sz w:val="16"/>
          <w:szCs w:val="16"/>
        </w:rPr>
        <w:tab/>
        <w:t xml:space="preserve">Bandi di gare e contratti – </w:t>
      </w:r>
      <w:r w:rsidR="00BB473B">
        <w:rPr>
          <w:i/>
          <w:sz w:val="16"/>
          <w:szCs w:val="16"/>
        </w:rPr>
        <w:t>30</w:t>
      </w:r>
      <w:r w:rsidR="000B3C11">
        <w:rPr>
          <w:i/>
          <w:sz w:val="16"/>
          <w:szCs w:val="16"/>
        </w:rPr>
        <w:t>/0</w:t>
      </w:r>
      <w:r w:rsidR="00BB473B">
        <w:rPr>
          <w:i/>
          <w:sz w:val="16"/>
          <w:szCs w:val="16"/>
        </w:rPr>
        <w:t>6</w:t>
      </w:r>
      <w:r w:rsidR="000B3C11">
        <w:rPr>
          <w:i/>
          <w:sz w:val="16"/>
          <w:szCs w:val="16"/>
        </w:rPr>
        <w:t>/202</w:t>
      </w:r>
      <w:r w:rsidR="00BB473B">
        <w:rPr>
          <w:i/>
          <w:sz w:val="16"/>
          <w:szCs w:val="16"/>
        </w:rPr>
        <w:t>5</w:t>
      </w:r>
    </w:p>
    <w:sectPr w:rsidR="000B3C11" w:rsidRPr="000B3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779D" w:rsidRDefault="0094779D" w:rsidP="00747A6F">
      <w:pPr>
        <w:spacing w:after="0" w:line="240" w:lineRule="auto"/>
      </w:pPr>
      <w:r>
        <w:separator/>
      </w:r>
    </w:p>
  </w:endnote>
  <w:endnote w:type="continuationSeparator" w:id="0">
    <w:p w:rsidR="0094779D" w:rsidRDefault="0094779D" w:rsidP="0074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779D" w:rsidRDefault="0094779D" w:rsidP="00747A6F">
      <w:pPr>
        <w:spacing w:after="0" w:line="240" w:lineRule="auto"/>
      </w:pPr>
      <w:r>
        <w:separator/>
      </w:r>
    </w:p>
  </w:footnote>
  <w:footnote w:type="continuationSeparator" w:id="0">
    <w:p w:rsidR="0094779D" w:rsidRDefault="0094779D" w:rsidP="0074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581" w:rsidRPr="00CB0581" w:rsidRDefault="00CB0581" w:rsidP="00CB0581">
    <w:pPr>
      <w:spacing w:after="0"/>
      <w:rPr>
        <w:rFonts w:ascii="Segoe UI" w:hAnsi="Segoe UI" w:cs="Segoe UI"/>
        <w:color w:val="333333"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9"/>
    <w:rsid w:val="000B3C11"/>
    <w:rsid w:val="000D44FA"/>
    <w:rsid w:val="000E4E28"/>
    <w:rsid w:val="001042BB"/>
    <w:rsid w:val="001E2B71"/>
    <w:rsid w:val="00293F76"/>
    <w:rsid w:val="002F5C4F"/>
    <w:rsid w:val="003450DF"/>
    <w:rsid w:val="0036005B"/>
    <w:rsid w:val="003B66C7"/>
    <w:rsid w:val="004147FD"/>
    <w:rsid w:val="00586783"/>
    <w:rsid w:val="0064672D"/>
    <w:rsid w:val="006642BD"/>
    <w:rsid w:val="00690A68"/>
    <w:rsid w:val="00747A6F"/>
    <w:rsid w:val="0091602E"/>
    <w:rsid w:val="0094779D"/>
    <w:rsid w:val="00BB473B"/>
    <w:rsid w:val="00BD1FE7"/>
    <w:rsid w:val="00C31B49"/>
    <w:rsid w:val="00C42C89"/>
    <w:rsid w:val="00C91C66"/>
    <w:rsid w:val="00CB0581"/>
    <w:rsid w:val="00EA29B4"/>
    <w:rsid w:val="00EA75B8"/>
    <w:rsid w:val="00F04B76"/>
    <w:rsid w:val="00F253F6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FC9F"/>
  <w15:docId w15:val="{C85019A4-757D-0C49-A78A-C4126B5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A6F"/>
  </w:style>
  <w:style w:type="paragraph" w:styleId="Pidipagina">
    <w:name w:val="footer"/>
    <w:basedOn w:val="Normale"/>
    <w:link w:val="PidipaginaCarattere"/>
    <w:uiPriority w:val="99"/>
    <w:unhideWhenUsed/>
    <w:rsid w:val="00747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A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0275-DB6D-4018-A124-910FE3A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Bisagni Miriam</dc:creator>
  <cp:lastModifiedBy>Microsoft Office User</cp:lastModifiedBy>
  <cp:revision>4</cp:revision>
  <dcterms:created xsi:type="dcterms:W3CDTF">2025-07-12T07:42:00Z</dcterms:created>
  <dcterms:modified xsi:type="dcterms:W3CDTF">2025-07-12T08:32:00Z</dcterms:modified>
</cp:coreProperties>
</file>